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36A63" w:rsidRPr="00F36A63" w:rsidRDefault="00F36A63" w:rsidP="00F36A63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17</w:t>
      </w:r>
      <w:r w:rsidR="008169C0">
        <w:t xml:space="preserve"> октября</w:t>
      </w:r>
      <w:r w:rsidR="00C53750">
        <w:t xml:space="preserve"> 2024</w:t>
      </w:r>
      <w:r w:rsidR="00D30F29">
        <w:tab/>
      </w:r>
      <w:r w:rsidR="00FA65E6">
        <w:t xml:space="preserve">       </w:t>
      </w:r>
      <w:r>
        <w:t xml:space="preserve">                               </w:t>
      </w:r>
      <w:r w:rsidR="00D30F29">
        <w:t>№</w:t>
      </w:r>
      <w:r w:rsidR="00FA65E6">
        <w:t xml:space="preserve"> </w:t>
      </w:r>
      <w:r w:rsidR="008169C0">
        <w:t>7</w:t>
      </w:r>
      <w:r>
        <w:t>2</w:t>
      </w:r>
      <w:r w:rsidR="00FA65E6">
        <w:t xml:space="preserve">                  </w:t>
      </w:r>
      <w:r>
        <w:t xml:space="preserve">                        сл. </w:t>
      </w:r>
      <w:r w:rsidR="001754D9">
        <w:t>Петровка</w:t>
      </w:r>
      <w:bookmarkStart w:id="0" w:name="_Hlk176352020"/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6433"/>
      </w:tblGrid>
      <w:tr w:rsidR="00F36A63" w:rsidRPr="00F36A63" w:rsidTr="00F36A63">
        <w:trPr>
          <w:trHeight w:val="1890"/>
        </w:trPr>
        <w:tc>
          <w:tcPr>
            <w:tcW w:w="6433" w:type="dxa"/>
          </w:tcPr>
          <w:p w:rsidR="00F36A63" w:rsidRPr="00F36A63" w:rsidRDefault="00F36A63" w:rsidP="00E67626">
            <w:pPr>
              <w:pStyle w:val="11"/>
              <w:tabs>
                <w:tab w:val="right" w:pos="4733"/>
                <w:tab w:val="right" w:pos="5064"/>
                <w:tab w:val="center" w:pos="8210"/>
                <w:tab w:val="left" w:pos="8539"/>
              </w:tabs>
              <w:spacing w:before="0" w:after="0" w:line="240" w:lineRule="auto"/>
              <w:ind w:left="181"/>
            </w:pPr>
            <w:r w:rsidRPr="00F36A63">
              <w:t>Об утверждении Порядка присвоения реестровых номеров объектам учета муниципального имущества муниципального образования «Петровское сельское поселение» Мясниковского района Ростовской области</w:t>
            </w:r>
          </w:p>
        </w:tc>
      </w:tr>
      <w:bookmarkEnd w:id="0"/>
    </w:tbl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Default="00F36A63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В соответствии с положениями Федерального закона от 06.10.2003 № 131-ФЗ «Об общих принципах организации местного самоуправления в Российской Федерации», </w:t>
      </w:r>
      <w:bookmarkStart w:id="1" w:name="_Hlk176352139"/>
      <w:r w:rsidRPr="00F36A63">
        <w:t>Приказом Минфина России от 10.10.2023 № 163н «Об утверждении Порядка ведения органами местного самоуправления реестров муниципального имущества»</w:t>
      </w:r>
      <w:bookmarkEnd w:id="1"/>
      <w:r w:rsidRPr="00F36A63">
        <w:t>, Положением «</w:t>
      </w:r>
      <w:r w:rsidR="00BC5983" w:rsidRPr="00BC5983">
        <w:t>О порядке управления и распоряжения имуществом, находящимся в муниципальной собственности</w:t>
      </w:r>
      <w:r w:rsidR="00BC5983">
        <w:t xml:space="preserve"> </w:t>
      </w:r>
      <w:r w:rsidR="00BC5983" w:rsidRPr="00BC5983">
        <w:t>муниципального образования «Петровское сельское поселение</w:t>
      </w:r>
      <w:r w:rsidRPr="00F36A63">
        <w:t xml:space="preserve">», утвержденным решением Собрания депутатов </w:t>
      </w:r>
      <w:r w:rsidR="00BC5983">
        <w:t>Петровского сельского поселения</w:t>
      </w:r>
      <w:r w:rsidRPr="00F36A63">
        <w:t xml:space="preserve"> от 2</w:t>
      </w:r>
      <w:r w:rsidR="00BC5983">
        <w:t>4</w:t>
      </w:r>
      <w:r w:rsidRPr="00F36A63">
        <w:t>.0</w:t>
      </w:r>
      <w:r w:rsidR="00BC5983">
        <w:t>1</w:t>
      </w:r>
      <w:r w:rsidRPr="00F36A63">
        <w:t>.201</w:t>
      </w:r>
      <w:r w:rsidR="00BC5983">
        <w:t>3</w:t>
      </w:r>
      <w:r w:rsidRPr="00F36A63">
        <w:t xml:space="preserve"> № </w:t>
      </w:r>
      <w:r w:rsidR="00BC5983">
        <w:t>13-а</w:t>
      </w:r>
      <w:r w:rsidRPr="00F36A63">
        <w:t xml:space="preserve">, в целях повышения эффективности и качества учета объектов муниципальной собственности </w:t>
      </w:r>
      <w:r w:rsidR="00BC5983">
        <w:t>Администрации Петровского сельского поселения</w:t>
      </w:r>
    </w:p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E67626" w:rsidRDefault="00E67626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</w:pPr>
      <w:r w:rsidRPr="00F36A63">
        <w:t>постановляет:</w:t>
      </w:r>
    </w:p>
    <w:p w:rsidR="00F36A63" w:rsidRP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jc w:val="center"/>
      </w:pPr>
    </w:p>
    <w:p w:rsidR="00F36A63" w:rsidRP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1. Утвердить прилагаемый Порядок присвоения и применения реестрового номера объекта муниципального имущества муниципального образования </w:t>
      </w:r>
      <w:r w:rsidR="00E67626" w:rsidRPr="00E67626">
        <w:t>«Петровское сельское поселение» Мясниковского района Ростовской области</w:t>
      </w:r>
      <w:r w:rsidRPr="00F36A63">
        <w:t xml:space="preserve">, согласно приложению к настоящему постановлению. </w:t>
      </w:r>
    </w:p>
    <w:p w:rsidR="00F36A63" w:rsidRPr="00F36A63" w:rsidRDefault="00E67626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bCs/>
        </w:rPr>
      </w:pPr>
      <w:r>
        <w:t>2</w:t>
      </w:r>
      <w:r w:rsidR="00F36A63" w:rsidRPr="00F36A63">
        <w:t>. Настоящее п</w:t>
      </w:r>
      <w:r w:rsidR="00F36A63" w:rsidRPr="00F36A63">
        <w:rPr>
          <w:bCs/>
        </w:rPr>
        <w:t>остановление вступает в силу со дня подписания.</w:t>
      </w:r>
    </w:p>
    <w:p w:rsidR="00F36A63" w:rsidRPr="00F36A63" w:rsidRDefault="00E67626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>
        <w:t>3</w:t>
      </w:r>
      <w:r w:rsidR="00F36A63" w:rsidRPr="00F36A63">
        <w:t xml:space="preserve">. Контроль за исполнением настоящего постановления </w:t>
      </w:r>
      <w:r>
        <w:t>оставляю за собой.</w:t>
      </w:r>
    </w:p>
    <w:p w:rsidR="00F36A63" w:rsidRP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</w:p>
    <w:p w:rsid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</w:p>
    <w:p w:rsidR="00F36A63" w:rsidRPr="00F36A63" w:rsidRDefault="00F36A63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  <w:r>
        <w:t>Врио главы</w:t>
      </w:r>
      <w:r w:rsidRPr="00F36A63">
        <w:t xml:space="preserve"> Администрации </w:t>
      </w:r>
    </w:p>
    <w:p w:rsidR="00F36A63" w:rsidRPr="00F36A63" w:rsidRDefault="000837AC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</w:pPr>
      <w:r>
        <w:t>Петровского сельского поселения</w:t>
      </w:r>
      <w:r w:rsidR="00F36A63" w:rsidRPr="00F36A63">
        <w:t xml:space="preserve">                                                   </w:t>
      </w:r>
      <w:r>
        <w:t xml:space="preserve">  </w:t>
      </w:r>
      <w:r w:rsidR="00F36A63" w:rsidRPr="00F36A63">
        <w:t xml:space="preserve">  </w:t>
      </w:r>
      <w:r>
        <w:t xml:space="preserve"> </w:t>
      </w:r>
      <w:r w:rsidR="00F36A63">
        <w:t>И.А. Лакатош</w:t>
      </w:r>
    </w:p>
    <w:p w:rsidR="00E67626" w:rsidRDefault="00E67626" w:rsidP="00F36A63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after="538" w:line="280" w:lineRule="exact"/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  <w:r w:rsidRPr="00F36A63">
        <w:lastRenderedPageBreak/>
        <w:t>Приложение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  <w:r w:rsidRPr="00F36A63">
        <w:t>к постановлению Администрации</w:t>
      </w:r>
    </w:p>
    <w:p w:rsidR="00F36A63" w:rsidRPr="00F36A63" w:rsidRDefault="0026353C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  <w:r>
        <w:t>Петровского сельского поселения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left="5529"/>
      </w:pPr>
      <w:r w:rsidRPr="00F36A63">
        <w:t>от 1</w:t>
      </w:r>
      <w:r w:rsidR="0026353C">
        <w:t>7</w:t>
      </w:r>
      <w:r w:rsidRPr="00F36A63">
        <w:t>.</w:t>
      </w:r>
      <w:r w:rsidR="0026353C">
        <w:t>10</w:t>
      </w:r>
      <w:r w:rsidRPr="00F36A63">
        <w:t xml:space="preserve">.2024 № </w:t>
      </w:r>
      <w:r w:rsidR="0026353C">
        <w:t>72</w:t>
      </w:r>
    </w:p>
    <w:p w:rsidR="00F36A63" w:rsidRPr="00F36A63" w:rsidRDefault="00F36A63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b/>
        </w:rPr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jc w:val="center"/>
        <w:rPr>
          <w:b/>
        </w:rPr>
      </w:pPr>
      <w:r w:rsidRPr="00F36A63">
        <w:rPr>
          <w:b/>
        </w:rPr>
        <w:t>Порядок присвоения и применения реестрового номера объекта</w:t>
      </w:r>
    </w:p>
    <w:p w:rsid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jc w:val="center"/>
        <w:rPr>
          <w:b/>
        </w:rPr>
      </w:pPr>
      <w:r w:rsidRPr="00F36A63">
        <w:rPr>
          <w:b/>
        </w:rPr>
        <w:t xml:space="preserve">муниципального имущества муниципального образования </w:t>
      </w:r>
      <w:r w:rsidR="0026353C" w:rsidRPr="0026353C">
        <w:rPr>
          <w:b/>
        </w:rPr>
        <w:t>«Петровское сельское поселение» Мясниковского района Ростовской области</w:t>
      </w:r>
    </w:p>
    <w:p w:rsidR="0026353C" w:rsidRPr="00F36A63" w:rsidRDefault="0026353C" w:rsidP="00E67626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rPr>
          <w:b/>
        </w:rPr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Настоящий Порядок присвоения и применения реестрового номера объекта муниципального имущества разработан в соответствии с Приказом Минфина России от 10.10.2023 № 163н «Об утверждении Порядка ведения органами местного самоуправления реестров муниципального имущества», </w:t>
      </w:r>
      <w:r w:rsidR="005C27F7" w:rsidRPr="005C27F7">
        <w:t>Положением «О порядке управления и распоряжения имуществом, находящимся в муниципальной собственности муниципального образования «Петровское сельское поселение», утвержденным решением Собрания депутатов Петровского сельского поселения от 24.01.2013 № 13-а</w:t>
      </w:r>
      <w:r w:rsidR="005C27F7">
        <w:t>,</w:t>
      </w:r>
      <w:r w:rsidRPr="00F36A63">
        <w:t xml:space="preserve"> в целях обеспечения единого подхода к организации учета муниципального имущества.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b/>
        </w:rPr>
      </w:pPr>
      <w:r w:rsidRPr="00F36A63">
        <w:rPr>
          <w:b/>
        </w:rPr>
        <w:t>1. Присвоение реестрового номера объекта муниципального имущества</w:t>
      </w:r>
    </w:p>
    <w:p w:rsidR="00F36A63" w:rsidRPr="005C27F7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1.1. Реестровый номер объекта муниципального имущества представляет собой код, состоящий из последовательности цифр и букв, характеризующих порядковый номер объекта в реестре муниципального имущества муниципального образования </w:t>
      </w:r>
      <w:r w:rsidR="005C27F7" w:rsidRPr="005C27F7">
        <w:t>«Петровское сельское поселение» Мясниковского района Ростовской области</w:t>
      </w:r>
      <w:r w:rsidRPr="005C27F7">
        <w:t>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1.2. Реестровый номер объекта присваивается держателем Реестра муниципальной собственности при включении объекта в Реестр муниципальной собственности (далее -Реестр).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1.3. Держатель Реестра обязан осуществить включение объекта в Реестр, с присвоением реестрового номера не позднее месяца со дня получения соответствующих документов.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b/>
        </w:rPr>
      </w:pPr>
      <w:r w:rsidRPr="00F36A63">
        <w:rPr>
          <w:b/>
        </w:rPr>
        <w:t>2. Применение реестрового номера объекта муниципального имущества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2.1. Держатель Реестра муниципального имущества применяет присвоенные согласно пункту 1.1 настоящего Порядка реестровые номера объектов при учете сведений об объектах муниципального имущества.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2.2. Все информационные и распорядительные документы с указанием на конкретные объекты, включенные в Реестр, должны содержать их реестровые номера.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2.3. Балансодержатели, у которых муниципальное имущество находится по праву хозяйственного ведения или оперативного управления, используют при учете объектов муниципальной собственности их реестровые номера в качестве дополнительной идентифицирующей характеристики.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2.4. При передаче имущества от одного балансодержателя другому реестровые номера объектов соответственно исключаются или включаются в сведения о муниципальном имуществе, предоставляемые балансодержателями в </w:t>
      </w:r>
      <w:r w:rsidRPr="00F36A63">
        <w:lastRenderedPageBreak/>
        <w:t>очередные сроки держателю Реестра.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2.5. Держатель Реестра принимает от балансодержателя сведения об объектах муниципального имущества, имеющихся у него на балансе, проводит идентификацию объектов по их реестровым номерам, вносит необходимые изменения в Реестр и выдает балансодержателю перечень закрепленного за ним имущества с указанием реестровых номеров.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2.6. Держатель Реестра проводит работу по контролю и обеспечению правильности применения реестровых номеров объектов муниципального имущества.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b/>
        </w:rPr>
      </w:pPr>
      <w:r w:rsidRPr="00F36A63">
        <w:rPr>
          <w:b/>
        </w:rPr>
        <w:t>3. Порядок присвоения объекту учета реестрового номера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3.1. Идентификация объекта учета в Реестре осуществляется по реестровому номеру. Объектам учета присваивается уникальный и повторно не использующийся, в том числе в случае прекращения права собственности на объект учета, реестровый номер при занесении сведений о них в Реестр на электронном носителе.</w:t>
      </w:r>
    </w:p>
    <w:p w:rsidR="00F36A63" w:rsidRPr="00F36A63" w:rsidRDefault="00F36A63" w:rsidP="00583D8F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3.2. Реестровый номер объекта учета в разделах 1 и 2 Реестра состоит из 10 разрядов и формируется из пяти цифровых групп по следующему правилу: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  <w:rPr>
          <w:b/>
        </w:rPr>
      </w:pPr>
      <w:r w:rsidRPr="00F36A63">
        <w:rPr>
          <w:b/>
        </w:rPr>
        <w:t xml:space="preserve">1 </w:t>
      </w:r>
      <w:r w:rsidR="005C27F7">
        <w:rPr>
          <w:b/>
        </w:rPr>
        <w:t xml:space="preserve"> </w:t>
      </w:r>
      <w:r w:rsidRPr="00F36A63">
        <w:rPr>
          <w:b/>
        </w:rPr>
        <w:t xml:space="preserve">2  3  4 </w:t>
      </w:r>
      <w:r w:rsidR="005C27F7">
        <w:rPr>
          <w:b/>
        </w:rPr>
        <w:t xml:space="preserve"> </w:t>
      </w:r>
      <w:r w:rsidRPr="00F36A63">
        <w:rPr>
          <w:b/>
        </w:rPr>
        <w:t xml:space="preserve">5 </w:t>
      </w:r>
      <w:r w:rsidR="005C27F7">
        <w:rPr>
          <w:b/>
        </w:rPr>
        <w:t xml:space="preserve"> </w:t>
      </w:r>
      <w:r w:rsidRPr="00F36A63">
        <w:rPr>
          <w:b/>
        </w:rPr>
        <w:t xml:space="preserve">6  7 </w:t>
      </w:r>
      <w:r w:rsidR="005C27F7">
        <w:rPr>
          <w:b/>
        </w:rPr>
        <w:t xml:space="preserve"> </w:t>
      </w:r>
      <w:r w:rsidRPr="00F36A63">
        <w:rPr>
          <w:b/>
        </w:rPr>
        <w:t>8  9  10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- в разрядах 1 и 2 реестрового номера указывается код муниципального образования (без разделительных точек) </w:t>
      </w:r>
      <w:r w:rsidRPr="00155BB8">
        <w:t>(25);</w:t>
      </w:r>
      <w:bookmarkStart w:id="2" w:name="_GoBack"/>
      <w:bookmarkEnd w:id="2"/>
    </w:p>
    <w:p w:rsidR="00F36A63" w:rsidRPr="000837AC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- в разряде 3 указывается идентификатор раздела Реестра муниципального имущества муниципального образования </w:t>
      </w:r>
      <w:r w:rsidR="000837AC" w:rsidRPr="000837AC">
        <w:t>«Петровское сельское поселение» Мясниковского района Ростовской области</w:t>
      </w:r>
      <w:r w:rsidRPr="000837AC">
        <w:t>: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Н – недвижимое имущество;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Д – движимое имущество.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- в разряде 4 и 5 указывается номер подраздела Реестра: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1.1. – земельные участки;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1.2. – здания, сооружения, объекты незавершенного строительства, единые недвижимые комплексы и иные объекты, отнесенные законом к недвижимости;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1.3. – помещения, машино-места и иные объекты, отнесенные законом к недвижимости;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1.4. – воздушные и морские суда, суда внутреннего плавания;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2.1. – акции;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2.2. – доли (вклады) в уставных (складочных) капиталах хозяйственных обществ и товариществ;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2.3. – движимое имущество и иное имущество, за исключением акций и долей (вкладов) в уставных (складочных) капиталах хозяйственных обществ и товариществ;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 2.4. – доли в праве общей долевой собственности на объекты недвижимого и (или) движимого имущества.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- в разряде 6 указывается признак, определяющий данные об объекте учета как находящегося на балансе юридического лица (1), либо отнесенного к казне муниципального образования (0);</w:t>
      </w:r>
    </w:p>
    <w:p w:rsidR="00F36A63" w:rsidRP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>- в разрядах 7-8-9-10 указывается порядковый номер объекта учета.</w:t>
      </w:r>
    </w:p>
    <w:p w:rsidR="00F36A63" w:rsidRDefault="00F36A63" w:rsidP="0026353C">
      <w:pPr>
        <w:pStyle w:val="11"/>
        <w:tabs>
          <w:tab w:val="right" w:pos="4733"/>
          <w:tab w:val="right" w:pos="5064"/>
          <w:tab w:val="center" w:pos="8210"/>
          <w:tab w:val="left" w:pos="8539"/>
        </w:tabs>
        <w:spacing w:before="0" w:after="0" w:line="240" w:lineRule="auto"/>
        <w:ind w:firstLine="709"/>
      </w:pPr>
      <w:r w:rsidRPr="00F36A63">
        <w:t xml:space="preserve"> В неиспользуемых разрядах группы ставится «0».</w:t>
      </w:r>
    </w:p>
    <w:sectPr w:rsidR="00F36A63" w:rsidSect="000837AC">
      <w:type w:val="continuous"/>
      <w:pgSz w:w="11909" w:h="16838"/>
      <w:pgMar w:top="567" w:right="960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56" w:rsidRDefault="00706B56">
      <w:r>
        <w:separator/>
      </w:r>
    </w:p>
  </w:endnote>
  <w:endnote w:type="continuationSeparator" w:id="0">
    <w:p w:rsidR="00706B56" w:rsidRDefault="007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7F6C"/>
    <w:rsid w:val="00027770"/>
    <w:rsid w:val="000328AC"/>
    <w:rsid w:val="000837AC"/>
    <w:rsid w:val="000B7F6C"/>
    <w:rsid w:val="000C3370"/>
    <w:rsid w:val="001163A6"/>
    <w:rsid w:val="00131936"/>
    <w:rsid w:val="00155BB8"/>
    <w:rsid w:val="001754D9"/>
    <w:rsid w:val="00213CB7"/>
    <w:rsid w:val="0026353C"/>
    <w:rsid w:val="00295EF2"/>
    <w:rsid w:val="002B5CF5"/>
    <w:rsid w:val="002E2178"/>
    <w:rsid w:val="00362A33"/>
    <w:rsid w:val="00387C26"/>
    <w:rsid w:val="003A56D4"/>
    <w:rsid w:val="004129A4"/>
    <w:rsid w:val="00480343"/>
    <w:rsid w:val="0049321A"/>
    <w:rsid w:val="00502EF5"/>
    <w:rsid w:val="00545E2F"/>
    <w:rsid w:val="00567735"/>
    <w:rsid w:val="00583D8F"/>
    <w:rsid w:val="005856C6"/>
    <w:rsid w:val="005A6A89"/>
    <w:rsid w:val="005C27F7"/>
    <w:rsid w:val="0065675B"/>
    <w:rsid w:val="006841F9"/>
    <w:rsid w:val="006F467E"/>
    <w:rsid w:val="00706B56"/>
    <w:rsid w:val="00713FA9"/>
    <w:rsid w:val="007461D6"/>
    <w:rsid w:val="00766C2A"/>
    <w:rsid w:val="007A365F"/>
    <w:rsid w:val="007C1487"/>
    <w:rsid w:val="007E7529"/>
    <w:rsid w:val="0080730D"/>
    <w:rsid w:val="008169C0"/>
    <w:rsid w:val="00823618"/>
    <w:rsid w:val="00831F22"/>
    <w:rsid w:val="00852469"/>
    <w:rsid w:val="00864451"/>
    <w:rsid w:val="008A477F"/>
    <w:rsid w:val="008B0AD9"/>
    <w:rsid w:val="008B7E44"/>
    <w:rsid w:val="008C652A"/>
    <w:rsid w:val="008E098F"/>
    <w:rsid w:val="0094687B"/>
    <w:rsid w:val="00983A51"/>
    <w:rsid w:val="00991AC3"/>
    <w:rsid w:val="009A67B7"/>
    <w:rsid w:val="009E3417"/>
    <w:rsid w:val="009E729E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C5983"/>
    <w:rsid w:val="00BD4DC5"/>
    <w:rsid w:val="00C253E4"/>
    <w:rsid w:val="00C40966"/>
    <w:rsid w:val="00C53750"/>
    <w:rsid w:val="00C929C9"/>
    <w:rsid w:val="00CC380E"/>
    <w:rsid w:val="00CC7654"/>
    <w:rsid w:val="00CE5D99"/>
    <w:rsid w:val="00D17F49"/>
    <w:rsid w:val="00D30F29"/>
    <w:rsid w:val="00D63490"/>
    <w:rsid w:val="00E02F32"/>
    <w:rsid w:val="00E55AE7"/>
    <w:rsid w:val="00E67626"/>
    <w:rsid w:val="00E83368"/>
    <w:rsid w:val="00EA18D7"/>
    <w:rsid w:val="00EA4F61"/>
    <w:rsid w:val="00ED26E7"/>
    <w:rsid w:val="00F03AE9"/>
    <w:rsid w:val="00F36A63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7C9A4E-88C4-4D80-B186-CB3DF0D3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2024-10-18T08:37:00Z</cp:lastPrinted>
  <dcterms:created xsi:type="dcterms:W3CDTF">2024-10-03T07:18:00Z</dcterms:created>
  <dcterms:modified xsi:type="dcterms:W3CDTF">2024-10-18T08:37:00Z</dcterms:modified>
</cp:coreProperties>
</file>